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9F2EF5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</w:rPr>
      </w:pPr>
      <w:bookmarkStart w:id="0" w:name="_Ref494968963"/>
    </w:p>
    <w:bookmarkEnd w:id="0"/>
    <w:p w14:paraId="18E8781F" w14:textId="77777777" w:rsidR="002B4BB6" w:rsidRPr="009F2EF5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2B7C7AB7" w:rsidR="002B4BB6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Arial Unicode MS" w:cs="Arial"/>
          <w:color w:val="000000" w:themeColor="text1"/>
          <w:sz w:val="28"/>
          <w:u w:color="000000"/>
        </w:rPr>
        <w:t>pre hodnotenie žiadostí o</w:t>
      </w:r>
      <w:r w:rsidR="00EA65EF">
        <w:rPr>
          <w:rFonts w:eastAsia="Arial Unicode MS" w:cs="Arial"/>
          <w:color w:val="000000" w:themeColor="text1"/>
          <w:sz w:val="28"/>
          <w:u w:color="000000"/>
        </w:rPr>
        <w:t> </w:t>
      </w:r>
      <w:r w:rsidR="005210F1" w:rsidRPr="009F2EF5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1A30A5EA" w14:textId="4E30DF33" w:rsidR="00EA65EF" w:rsidRPr="009F2EF5" w:rsidRDefault="00EA65EF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>
        <w:rPr>
          <w:rFonts w:eastAsia="Arial Unicode MS" w:cs="Arial"/>
          <w:sz w:val="24"/>
        </w:rPr>
        <w:t>(v znení 1. opravy zjavnej nesprávnosti)</w:t>
      </w:r>
    </w:p>
    <w:p w14:paraId="246FF6FA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9F2EF5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9F2EF5" w:rsidRDefault="00334C9E" w:rsidP="006E4FA8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334C9E" w:rsidRPr="009F2EF5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9F2EF5" w:rsidRDefault="00334C9E" w:rsidP="006E4FA8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334C9E" w:rsidRPr="009F2EF5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9F2EF5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="00563B2B" w:rsidRPr="009F2EF5">
              <w:tab/>
            </w:r>
          </w:p>
        </w:tc>
      </w:tr>
      <w:tr w:rsidR="00AD4FD2" w:rsidRPr="009F2EF5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1F9FED4D" w:rsidR="00AD4FD2" w:rsidRPr="009F2EF5" w:rsidRDefault="00F54AAA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D15C33" w:rsidRPr="009F2EF5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9F2EF5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6AB49267" w:rsidR="00AD4FD2" w:rsidRPr="009F2EF5" w:rsidRDefault="0084070B" w:rsidP="00AD4FD2">
            <w:pPr>
              <w:spacing w:before="120" w:after="120"/>
              <w:jc w:val="both"/>
            </w:pPr>
            <w:r>
              <w:t xml:space="preserve">MAS </w:t>
            </w:r>
            <w:r w:rsidR="00D15C33" w:rsidRPr="009F2EF5">
              <w:t>HORNOHRAD</w:t>
            </w:r>
          </w:p>
        </w:tc>
      </w:tr>
      <w:tr w:rsidR="00AD4FD2" w:rsidRPr="009F2EF5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  <w:r w:rsidRPr="009F2EF5">
              <w:rPr>
                <w:b/>
                <w:vertAlign w:val="superscript"/>
              </w:rPr>
              <w:fldChar w:fldCharType="begin"/>
            </w:r>
            <w:r w:rsidRPr="009F2EF5">
              <w:rPr>
                <w:b/>
                <w:vertAlign w:val="superscript"/>
              </w:rPr>
              <w:instrText xml:space="preserve"> NOTEREF _Ref496436595 \h  \* MERGEFORMAT </w:instrText>
            </w:r>
            <w:r w:rsidRPr="009F2EF5">
              <w:rPr>
                <w:b/>
                <w:vertAlign w:val="superscript"/>
              </w:rPr>
            </w:r>
            <w:r w:rsidRPr="009F2EF5">
              <w:rPr>
                <w:b/>
                <w:vertAlign w:val="superscript"/>
              </w:rPr>
              <w:fldChar w:fldCharType="separate"/>
            </w:r>
            <w:r w:rsidRPr="009F2EF5">
              <w:rPr>
                <w:b/>
                <w:vertAlign w:val="superscript"/>
              </w:rPr>
              <w:t>2</w:t>
            </w:r>
            <w:r w:rsidRPr="009F2EF5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5A42519F" w:rsidR="00AD4FD2" w:rsidRPr="009F2EF5" w:rsidRDefault="00F54AAA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BB1134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4A0C9BDF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9F2EF5" w:rsidRDefault="00AD4FD2">
      <w:pPr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43"/>
        <w:gridCol w:w="2354"/>
        <w:gridCol w:w="4635"/>
        <w:gridCol w:w="1530"/>
        <w:gridCol w:w="1431"/>
        <w:gridCol w:w="4795"/>
      </w:tblGrid>
      <w:tr w:rsidR="009459EB" w:rsidRPr="009F2EF5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9F2EF5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9F2EF5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9F2EF5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9F2EF5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9F2EF5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9F2EF5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9F2EF5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9F2EF5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9459EB" w:rsidRPr="00811608" w14:paraId="4725DC76" w14:textId="77777777" w:rsidTr="00DE148F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6FC035FF" w:rsidR="009459EB" w:rsidRPr="00811608" w:rsidRDefault="00D15C3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1.</w:t>
            </w:r>
            <w:r w:rsidR="00147644" w:rsidRPr="00811608"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595CB582" w:rsidR="009459EB" w:rsidRPr="00811608" w:rsidRDefault="00D15C3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330F" w14:textId="60470C0A" w:rsidR="009459EB" w:rsidRPr="00811608" w:rsidRDefault="00D15C33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811608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811608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t.j</w:t>
            </w:r>
            <w:proofErr w:type="spellEnd"/>
            <w:r w:rsidRPr="00811608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. súlad s:</w:t>
            </w:r>
          </w:p>
          <w:p w14:paraId="20A5CFC6" w14:textId="77777777" w:rsidR="00615537" w:rsidRPr="00811608" w:rsidRDefault="00615537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39B6A892" w14:textId="77777777" w:rsidR="00D15C33" w:rsidRPr="00811608" w:rsidRDefault="00D15C33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  <w:lang w:val="sk-SK"/>
              </w:rPr>
            </w:pPr>
            <w:r w:rsidRPr="00811608">
              <w:rPr>
                <w:rFonts w:eastAsia="Times New Roman" w:cs="Arial"/>
                <w:color w:val="000000" w:themeColor="text1"/>
                <w:lang w:val="sk-SK"/>
              </w:rPr>
              <w:t xml:space="preserve">očakávanými </w:t>
            </w:r>
            <w:r w:rsidR="007715AC" w:rsidRPr="00811608">
              <w:rPr>
                <w:rFonts w:eastAsia="Times New Roman" w:cs="Arial"/>
                <w:color w:val="000000" w:themeColor="text1"/>
                <w:lang w:val="sk-SK"/>
              </w:rPr>
              <w:t>výsledkami</w:t>
            </w:r>
            <w:r w:rsidR="007715AC" w:rsidRPr="00811608">
              <w:rPr>
                <w:rFonts w:eastAsia="Times New Roman" w:cs="Arial"/>
                <w:color w:val="000000" w:themeColor="text1"/>
              </w:rPr>
              <w:t>,</w:t>
            </w:r>
          </w:p>
          <w:p w14:paraId="6F4E2449" w14:textId="7CFC32C6" w:rsidR="007715AC" w:rsidRPr="00811608" w:rsidRDefault="007715AC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</w:rPr>
            </w:pPr>
            <w:r w:rsidRPr="00811608">
              <w:rPr>
                <w:rFonts w:eastAsia="Times New Roman" w:cs="Arial"/>
                <w:color w:val="000000" w:themeColor="text1"/>
                <w:lang w:val="sk-SK"/>
              </w:rPr>
              <w:t>definovanými oprávnenými aktivitami</w:t>
            </w:r>
            <w:r w:rsidRPr="00811608">
              <w:rPr>
                <w:rFonts w:eastAsia="Times New Roman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2E5CEE23" w:rsidR="009459EB" w:rsidRPr="00811608" w:rsidRDefault="007715A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3B4C2B8E" w:rsidR="009459EB" w:rsidRPr="00811608" w:rsidRDefault="007715AC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E090" w14:textId="47B01DC6" w:rsidR="009459EB" w:rsidRPr="00811608" w:rsidRDefault="007715AC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Zameranie projektu je v súlade s programovou stratégiou IROP.</w:t>
            </w:r>
          </w:p>
        </w:tc>
      </w:tr>
      <w:tr w:rsidR="009459EB" w:rsidRPr="00811608" w14:paraId="1F6CDE03" w14:textId="77777777" w:rsidTr="00DE148F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9459EB" w:rsidRPr="00811608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9459EB" w:rsidRPr="00811608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9459EB" w:rsidRPr="00811608" w:rsidRDefault="009459EB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9459EB" w:rsidRPr="00811608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3E31" w14:textId="66D2EBB6" w:rsidR="009459EB" w:rsidRPr="00811608" w:rsidRDefault="007715AC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8151" w14:textId="1B0FD178" w:rsidR="009459EB" w:rsidRPr="00811608" w:rsidRDefault="007715A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Zameranie projektu nie je v súlade s programovou stratégiou IROP.</w:t>
            </w:r>
          </w:p>
        </w:tc>
      </w:tr>
      <w:tr w:rsidR="007715AC" w:rsidRPr="00811608" w14:paraId="166A4CD8" w14:textId="77777777" w:rsidTr="009A426E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68D1B" w14:textId="7109DD81" w:rsidR="007715AC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1.2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0435D" w14:textId="4EF5E28D" w:rsidR="007715AC" w:rsidRPr="00811608" w:rsidRDefault="007715AC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5189B" w14:textId="5576B033" w:rsidR="007715AC" w:rsidRPr="00811608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811608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DD9A3" w14:textId="3D19AE6B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0833" w14:textId="2DFC16C7" w:rsidR="007715AC" w:rsidRPr="00811608" w:rsidRDefault="007715A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5907" w14:textId="488EFD90" w:rsidR="007715AC" w:rsidRPr="00811608" w:rsidRDefault="007715AC" w:rsidP="00D114FB">
            <w:pPr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je v súlade so </w:t>
            </w:r>
            <w:r w:rsidR="00147644" w:rsidRPr="00811608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811608" w14:paraId="308B0932" w14:textId="77777777" w:rsidTr="009A426E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B225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E757" w14:textId="77777777" w:rsidR="007715AC" w:rsidRPr="00811608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F3C2" w14:textId="77777777" w:rsidR="007715AC" w:rsidRPr="00811608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3CC3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ABCD" w14:textId="195CE67A" w:rsidR="007715AC" w:rsidRPr="00811608" w:rsidRDefault="007715A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C2B3" w14:textId="5E132F0E" w:rsidR="007715AC" w:rsidRPr="00811608" w:rsidRDefault="007715AC" w:rsidP="00D114FB">
            <w:pPr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nie je v súlade so </w:t>
            </w:r>
            <w:r w:rsidR="00147644" w:rsidRPr="00811608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811608" w14:paraId="1A453E7C" w14:textId="77777777" w:rsidTr="00483FAA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E2EFF" w14:textId="3D66BC47" w:rsidR="007715AC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1.3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DA32F" w14:textId="1ECAC826" w:rsidR="007715AC" w:rsidRPr="00811608" w:rsidRDefault="007715AC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A24E8" w14:textId="357F4D2B" w:rsidR="007715AC" w:rsidRPr="00811608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811608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</w:t>
            </w:r>
            <w:r w:rsidR="00147644" w:rsidRPr="00811608">
              <w:rPr>
                <w:rFonts w:eastAsia="Times New Roman" w:cs="Arial"/>
                <w:color w:val="000000" w:themeColor="text1"/>
                <w:lang w:bidi="en-US"/>
              </w:rPr>
              <w:t>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6A22A" w14:textId="5A91C1F3" w:rsidR="007715AC" w:rsidRPr="00811608" w:rsidRDefault="009C56C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DC7A" w14:textId="76DEEEED" w:rsidR="007715AC" w:rsidRPr="00811608" w:rsidRDefault="009C56C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22F80" w14:textId="66969E00" w:rsidR="007715AC" w:rsidRPr="00811608" w:rsidRDefault="009C56CC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má inovatívny charakter.</w:t>
            </w:r>
          </w:p>
        </w:tc>
      </w:tr>
      <w:tr w:rsidR="007715AC" w:rsidRPr="00811608" w14:paraId="5D1193FF" w14:textId="77777777" w:rsidTr="00483FAA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CD9F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3DE8" w14:textId="77777777" w:rsidR="007715AC" w:rsidRPr="00811608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AB8B" w14:textId="77777777" w:rsidR="007715AC" w:rsidRPr="00811608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F187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8F9A" w14:textId="6F386A1F" w:rsidR="007715AC" w:rsidRPr="00811608" w:rsidRDefault="009C56C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CC54" w14:textId="7A84B7E3" w:rsidR="007715AC" w:rsidRPr="00811608" w:rsidRDefault="009C56CC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nemá inovatívny charakter.</w:t>
            </w:r>
          </w:p>
        </w:tc>
      </w:tr>
      <w:tr w:rsidR="007715AC" w:rsidRPr="00811608" w14:paraId="0A846C2F" w14:textId="77777777" w:rsidTr="00DA3E8A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7839E" w14:textId="3F00F4D2" w:rsidR="007715AC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1.4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1000A" w14:textId="08A385C8" w:rsidR="007715AC" w:rsidRPr="00811608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B6FF4" w14:textId="75A4EBCF" w:rsidR="007715AC" w:rsidRPr="00811608" w:rsidRDefault="003E735A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811608">
              <w:rPr>
                <w:rFonts w:eastAsia="Times New Roman" w:cs="Arial"/>
                <w:color w:val="000000" w:themeColor="text1"/>
                <w:lang w:bidi="en-US"/>
              </w:rPr>
              <w:t>Projekt má dostatočnú úroveň z hľadiska zabezpečenia komplexnosti služieb v území alebo z hľadiska jeho využiteľnosti v území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2A1D6" w14:textId="4757F227" w:rsidR="007715AC" w:rsidRPr="00811608" w:rsidRDefault="003E735A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Vyluč</w:t>
            </w:r>
            <w:r w:rsidR="009C56CC" w:rsidRPr="00811608">
              <w:rPr>
                <w:rFonts w:cs="Arial"/>
                <w:color w:val="000000" w:themeColor="text1"/>
              </w:rPr>
              <w:t>ovacie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3914" w14:textId="0CE02065" w:rsidR="007715AC" w:rsidRPr="00811608" w:rsidRDefault="003E735A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857FCB" w14:textId="49B3B8E2" w:rsidR="007715AC" w:rsidRPr="00811608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7715AC" w:rsidRPr="00811608" w14:paraId="7703780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0DF6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4365" w14:textId="77777777" w:rsidR="007715AC" w:rsidRPr="00811608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8043" w14:textId="77777777" w:rsidR="007715AC" w:rsidRPr="00811608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6CDF" w14:textId="77777777" w:rsidR="007715AC" w:rsidRPr="00811608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7B62" w14:textId="03C09E0B" w:rsidR="007715AC" w:rsidRPr="00811608" w:rsidRDefault="003E735A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264F" w14:textId="4E5BCBFF" w:rsidR="007715AC" w:rsidRPr="00811608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nemá dostatočnú úroveň z hľadiska zabezpečenia komplexnosti služieb v území alebo z hľadiska jeho využiteľnosti, projekt má skôr čiastkový charakter a nie je možné pomenovať jeho reálny dopad na územie a ciele stratégie.</w:t>
            </w:r>
          </w:p>
        </w:tc>
      </w:tr>
      <w:tr w:rsidR="00147644" w:rsidRPr="00811608" w14:paraId="25276131" w14:textId="77777777" w:rsidTr="0000671C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3C01A" w14:textId="37E52E66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1.5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D8F9E" w14:textId="4F96E6B2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Žiadateľovi nebol doteraz schválený žiaden projekt v rámci výziev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B8901" w14:textId="02B6BEF4" w:rsidR="00147644" w:rsidRPr="00811608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811608">
              <w:rPr>
                <w:rFonts w:eastAsia="Times New Roman" w:cs="Arial"/>
                <w:color w:val="000000" w:themeColor="text1"/>
                <w:lang w:bidi="en-US"/>
              </w:rPr>
              <w:t>Posudzuje sa na základe databázy schválených projektov v CLLD príslušnej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38E5B" w14:textId="6DAEE960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0C3B" w14:textId="0C678BB8" w:rsidR="00147644" w:rsidRPr="00811608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FEBD" w14:textId="665EE20E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áno</w:t>
            </w:r>
          </w:p>
        </w:tc>
      </w:tr>
      <w:tr w:rsidR="00147644" w:rsidRPr="00811608" w14:paraId="709006E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B769" w14:textId="1312AC34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F170" w14:textId="77777777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3BAB" w14:textId="77777777" w:rsidR="00147644" w:rsidRPr="00811608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CAD7" w14:textId="77777777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6B07" w14:textId="1CE74857" w:rsidR="00147644" w:rsidRPr="00811608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1 bod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CBF9" w14:textId="2BE0CAE5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nie</w:t>
            </w:r>
          </w:p>
        </w:tc>
      </w:tr>
      <w:tr w:rsidR="00147644" w:rsidRPr="00811608" w14:paraId="4E6FF005" w14:textId="77777777" w:rsidTr="004F5C65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C587B" w14:textId="05EE1165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1.6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B495E" w14:textId="5B3D598C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A5717" w14:textId="3673AB31" w:rsidR="00147644" w:rsidRPr="00811608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811608">
              <w:rPr>
                <w:rFonts w:eastAsia="Times New Roman" w:cs="Arial"/>
                <w:color w:val="000000" w:themeColor="text1"/>
                <w:lang w:bidi="en-US"/>
              </w:rPr>
              <w:t>Posudzuje sa na základe informácií uvedených žiadateľov o 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BF32F" w14:textId="28399EA3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2625" w14:textId="5FC2C2E5" w:rsidR="00147644" w:rsidRPr="00811608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2BA3" w14:textId="3584A2E0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má prínos pre jednu obec na území MAS.</w:t>
            </w:r>
          </w:p>
        </w:tc>
      </w:tr>
      <w:tr w:rsidR="00147644" w:rsidRPr="00811608" w14:paraId="0A9D09C4" w14:textId="77777777" w:rsidTr="004F5C65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3EC78" w14:textId="77777777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36AFF" w14:textId="77777777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C8357" w14:textId="77777777" w:rsidR="00147644" w:rsidRPr="00811608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77E1E" w14:textId="77777777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12C0" w14:textId="0BDB3A3F" w:rsidR="00147644" w:rsidRPr="00811608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1F06" w14:textId="766093AE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Projekt má prínos pre dve až tri obce na území MAS.</w:t>
            </w:r>
          </w:p>
        </w:tc>
      </w:tr>
      <w:tr w:rsidR="00147644" w:rsidRPr="00811608" w14:paraId="1541355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C78F" w14:textId="77777777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8753" w14:textId="77777777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54D7" w14:textId="77777777" w:rsidR="00147644" w:rsidRPr="00811608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A634" w14:textId="77777777" w:rsidR="00147644" w:rsidRPr="00811608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FA86" w14:textId="71830714" w:rsidR="00147644" w:rsidRPr="00811608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4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27" w14:textId="18745469" w:rsidR="00147644" w:rsidRPr="00811608" w:rsidRDefault="00147644" w:rsidP="00D114FB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 xml:space="preserve">Projekt má prínos pre </w:t>
            </w:r>
            <w:r w:rsidR="00EA65EF">
              <w:rPr>
                <w:rFonts w:eastAsia="Helvetica" w:cs="Arial"/>
                <w:color w:val="000000" w:themeColor="text1"/>
              </w:rPr>
              <w:t>štyri</w:t>
            </w:r>
            <w:r w:rsidRPr="00811608">
              <w:rPr>
                <w:rFonts w:eastAsia="Helvetica" w:cs="Arial"/>
                <w:color w:val="000000" w:themeColor="text1"/>
              </w:rPr>
              <w:t xml:space="preserve"> </w:t>
            </w:r>
            <w:r w:rsidR="007536A6" w:rsidRPr="00811608">
              <w:rPr>
                <w:rFonts w:eastAsia="Helvetica" w:cs="Arial"/>
                <w:color w:val="000000" w:themeColor="text1"/>
              </w:rPr>
              <w:t>a viac obcí na území MAS.</w:t>
            </w:r>
          </w:p>
        </w:tc>
      </w:tr>
      <w:tr w:rsidR="009459EB" w:rsidRPr="00811608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811608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811608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9459EB" w:rsidRPr="00811608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443E6928" w:rsidR="009459EB" w:rsidRPr="00811608" w:rsidRDefault="00793C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2.1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4F99013C" w:rsidR="009459EB" w:rsidRPr="00811608" w:rsidRDefault="009C56C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E4C6" w14:textId="1420A73D" w:rsidR="009459EB" w:rsidRPr="00811608" w:rsidRDefault="009C56C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Posudzuje sa:</w:t>
            </w:r>
          </w:p>
          <w:p w14:paraId="43BC8D80" w14:textId="77777777" w:rsidR="00615537" w:rsidRPr="00811608" w:rsidRDefault="00615537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56815523" w14:textId="1E44EDF5" w:rsidR="009C56CC" w:rsidRPr="00811608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</w:rPr>
            </w:pPr>
            <w:r w:rsidRPr="00811608">
              <w:rPr>
                <w:rFonts w:ascii="Calibri" w:eastAsia="Calibri" w:hAnsi="Calibri" w:cs="Arial"/>
                <w:color w:val="000000" w:themeColor="text1"/>
                <w:lang w:val="sk-SK"/>
              </w:rPr>
              <w:t>či aktivity nadväzujú na</w:t>
            </w:r>
            <w:r w:rsidRPr="00811608">
              <w:rPr>
                <w:rFonts w:ascii="Calibri" w:eastAsia="Calibri" w:hAnsi="Calibri" w:cs="Arial"/>
                <w:color w:val="000000" w:themeColor="text1"/>
              </w:rPr>
              <w:t xml:space="preserve"> </w:t>
            </w:r>
            <w:proofErr w:type="spellStart"/>
            <w:r w:rsidRPr="00811608">
              <w:rPr>
                <w:rFonts w:ascii="Calibri" w:eastAsia="Calibri" w:hAnsi="Calibri" w:cs="Arial"/>
                <w:color w:val="000000" w:themeColor="text1"/>
              </w:rPr>
              <w:t>východiskovú</w:t>
            </w:r>
            <w:proofErr w:type="spellEnd"/>
            <w:r w:rsidRPr="00811608">
              <w:rPr>
                <w:rFonts w:ascii="Calibri" w:eastAsia="Calibri" w:hAnsi="Calibri" w:cs="Arial"/>
                <w:color w:val="000000" w:themeColor="text1"/>
              </w:rPr>
              <w:t xml:space="preserve"> </w:t>
            </w:r>
            <w:proofErr w:type="spellStart"/>
            <w:r w:rsidRPr="00811608">
              <w:rPr>
                <w:rFonts w:ascii="Calibri" w:eastAsia="Calibri" w:hAnsi="Calibri" w:cs="Arial"/>
                <w:color w:val="000000" w:themeColor="text1"/>
              </w:rPr>
              <w:t>situáciu</w:t>
            </w:r>
            <w:proofErr w:type="spellEnd"/>
            <w:r w:rsidRPr="00811608">
              <w:rPr>
                <w:rFonts w:ascii="Calibri" w:eastAsia="Calibri" w:hAnsi="Calibri" w:cs="Arial"/>
                <w:color w:val="000000" w:themeColor="text1"/>
              </w:rPr>
              <w:t>,</w:t>
            </w:r>
          </w:p>
          <w:p w14:paraId="7B0E7D33" w14:textId="77777777" w:rsidR="009C56CC" w:rsidRPr="00811608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  <w:lang w:val="sk-SK"/>
              </w:rPr>
            </w:pPr>
            <w:r w:rsidRPr="00811608">
              <w:rPr>
                <w:rFonts w:eastAsia="Calibri" w:cs="Arial"/>
                <w:color w:val="000000" w:themeColor="text1"/>
                <w:lang w:val="sk-SK"/>
              </w:rPr>
              <w:t>či sú dostatočne zrozumiteľné</w:t>
            </w:r>
            <w:r w:rsidRPr="00811608">
              <w:rPr>
                <w:rFonts w:eastAsia="Calibri" w:cs="Arial"/>
                <w:color w:val="000000" w:themeColor="text1"/>
              </w:rPr>
              <w:t xml:space="preserve"> a je</w:t>
            </w:r>
            <w:r w:rsidRPr="00811608">
              <w:rPr>
                <w:rFonts w:eastAsia="Calibri" w:cs="Arial"/>
                <w:color w:val="000000" w:themeColor="text1"/>
                <w:lang w:val="sk-SK"/>
              </w:rPr>
              <w:t xml:space="preserve"> zrejmé</w:t>
            </w:r>
            <w:r w:rsidRPr="00811608">
              <w:rPr>
                <w:rFonts w:eastAsia="Calibri" w:cs="Arial"/>
                <w:color w:val="000000" w:themeColor="text1"/>
              </w:rPr>
              <w:t>,</w:t>
            </w:r>
            <w:r w:rsidRPr="00811608">
              <w:rPr>
                <w:rFonts w:eastAsia="Calibri" w:cs="Arial"/>
                <w:color w:val="000000" w:themeColor="text1"/>
                <w:lang w:val="sk-SK"/>
              </w:rPr>
              <w:t xml:space="preserve"> čo chce žiadateľ dosiahnuť</w:t>
            </w:r>
            <w:r w:rsidRPr="00811608">
              <w:rPr>
                <w:rFonts w:eastAsia="Calibri" w:cs="Arial"/>
                <w:color w:val="000000" w:themeColor="text1"/>
              </w:rPr>
              <w:t>,</w:t>
            </w:r>
          </w:p>
          <w:p w14:paraId="7A280F3C" w14:textId="02F01141" w:rsidR="009C56CC" w:rsidRPr="00811608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</w:rPr>
            </w:pPr>
            <w:r w:rsidRPr="00811608">
              <w:rPr>
                <w:rFonts w:eastAsia="Calibri" w:cs="Arial"/>
                <w:color w:val="000000" w:themeColor="text1"/>
                <w:lang w:val="sk-SK"/>
              </w:rPr>
              <w:t>či</w:t>
            </w:r>
            <w:r w:rsidRPr="00811608">
              <w:rPr>
                <w:rFonts w:eastAsia="Calibri" w:cs="Arial"/>
                <w:color w:val="000000" w:themeColor="text1"/>
              </w:rPr>
              <w:t xml:space="preserve"> activity</w:t>
            </w:r>
            <w:r w:rsidRPr="00811608">
              <w:rPr>
                <w:rFonts w:eastAsia="Calibri" w:cs="Arial"/>
                <w:color w:val="000000" w:themeColor="text1"/>
                <w:lang w:val="sk-SK"/>
              </w:rPr>
              <w:t xml:space="preserve"> napĺňajú povinné merateľné ukazovatele</w:t>
            </w:r>
            <w:r w:rsidRPr="00811608">
              <w:rPr>
                <w:rFonts w:eastAsia="Calibri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46AD4BE9" w:rsidR="009459EB" w:rsidRPr="00811608" w:rsidRDefault="009C56C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 xml:space="preserve">Vylučujúce 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72ADCBF9" w:rsidR="009459EB" w:rsidRPr="00811608" w:rsidRDefault="009C56CC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0DAEF829" w:rsidR="009459EB" w:rsidRPr="00811608" w:rsidRDefault="00E3203E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Všetky hlavné aktivity projektu sú odôvodnené z pohľadu východiskovej situácie, sú zrozumiteľne definované a ich realizáciou sa dosiahnu plánované ciele projektu. </w:t>
            </w:r>
          </w:p>
        </w:tc>
      </w:tr>
      <w:tr w:rsidR="009459EB" w:rsidRPr="00811608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9459EB" w:rsidRPr="00811608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9459EB" w:rsidRPr="00811608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9459EB" w:rsidRPr="00811608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9459EB" w:rsidRPr="00811608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5C14B731" w:rsidR="009459EB" w:rsidRPr="00811608" w:rsidRDefault="00E3203E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488C5292" w:rsidR="009459EB" w:rsidRPr="00811608" w:rsidRDefault="00E3203E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Minimálne jedna z hlavných aktivít projektu nie je odôvodnená z pohľadu východiskovej situácie a 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9459EB" w:rsidRPr="00811608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811608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811608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9459EB" w:rsidRPr="00811608" w14:paraId="236D78E4" w14:textId="77777777" w:rsidTr="00DE148F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45745150" w:rsidR="009459EB" w:rsidRPr="00811608" w:rsidRDefault="00793C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3.1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21F08592" w:rsidR="009459EB" w:rsidRPr="00811608" w:rsidRDefault="0025667A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6170960B" w:rsidR="009459EB" w:rsidRPr="00811608" w:rsidRDefault="0025667A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 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7B752401" w:rsidR="009459EB" w:rsidRPr="00811608" w:rsidRDefault="0025667A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1A0E53A0" w:rsidR="009459EB" w:rsidRPr="00811608" w:rsidRDefault="0025667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09D1AFC8" w:rsidR="009459EB" w:rsidRPr="00811608" w:rsidRDefault="0025667A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Žiadateľ nedokáže zabezpečiť potrebné technické zázemie alebo administratívne kapacity, legislatívne prostredie (analogicky podľa typu projektu) s cieľom zabezpečenia udržateľnosti výstupov/výsledkov projektu po ukončení realizácie jeho aktivít. Žiadateľ nevyhodnotil </w:t>
            </w:r>
            <w:r w:rsidR="005B1BA2" w:rsidRPr="00811608">
              <w:rPr>
                <w:rFonts w:asciiTheme="minorHAnsi" w:eastAsia="Helvetica" w:hAnsiTheme="minorHAnsi" w:cs="Arial"/>
                <w:color w:val="000000" w:themeColor="text1"/>
              </w:rPr>
              <w:t>možné riziká udržateľnosti projektu vrátane spôsobu ich predchádzania a ich manažmentu.</w:t>
            </w:r>
          </w:p>
        </w:tc>
      </w:tr>
      <w:tr w:rsidR="009459EB" w:rsidRPr="00811608" w14:paraId="1CE0D30F" w14:textId="77777777" w:rsidTr="00DE148F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9459EB" w:rsidRPr="00811608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9459EB" w:rsidRPr="00811608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9459EB" w:rsidRPr="00811608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9459EB" w:rsidRPr="00811608" w:rsidRDefault="009459EB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32B6D3F3" w:rsidR="009459EB" w:rsidRPr="00811608" w:rsidRDefault="0025667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2889" w14:textId="0BD4B1C1" w:rsidR="009459EB" w:rsidRPr="00811608" w:rsidRDefault="005B1BA2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Žiadateľ dokáže zabezpečiť potrebné technické zázemie alebo administratívne kapacity, legislatívne prostredie (analogicky podľa typu projektu) s cieľom zabezpečenia udržateľnosti výstupov/výsledkov projektu po ukončení realizácie jeho aktivít. Žiadateľ vyhodnotil možné riziká udržateľnosti projektu vrátane spôsobu ich predchádzania a ich manažmentu. </w:t>
            </w:r>
          </w:p>
        </w:tc>
      </w:tr>
      <w:tr w:rsidR="009459EB" w:rsidRPr="00811608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811608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811608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811608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537FF5" w:rsidRPr="00811608" w14:paraId="5FA50EA2" w14:textId="77777777" w:rsidTr="0035346B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DCD05" w14:textId="3D46E064" w:rsidR="00537FF5" w:rsidRPr="00811608" w:rsidRDefault="00793C50" w:rsidP="00537FF5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lastRenderedPageBreak/>
              <w:t>4.1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F1C3F" w14:textId="2C3911CC" w:rsidR="00537FF5" w:rsidRPr="00811608" w:rsidRDefault="00537FF5" w:rsidP="00537FF5">
            <w:pPr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6C9953" w14:textId="338D4623" w:rsidR="00537FF5" w:rsidRPr="00811608" w:rsidRDefault="00537FF5" w:rsidP="00537FF5">
            <w:pPr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Posudzuje sa, či sú žiadané výdavky projektu:</w:t>
            </w:r>
          </w:p>
          <w:p w14:paraId="4DC87000" w14:textId="77777777" w:rsidR="00615537" w:rsidRPr="00811608" w:rsidRDefault="00615537" w:rsidP="00537FF5">
            <w:pPr>
              <w:rPr>
                <w:rFonts w:cs="Arial"/>
                <w:color w:val="000000" w:themeColor="text1"/>
                <w:u w:color="000000"/>
              </w:rPr>
            </w:pPr>
          </w:p>
          <w:p w14:paraId="7542D34D" w14:textId="11D79E5E" w:rsidR="00537FF5" w:rsidRPr="00811608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</w:rPr>
            </w:pP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vecne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(obsahovo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>)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oprávnené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v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 zmysle</w:t>
            </w:r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</w:t>
            </w:r>
            <w:proofErr w:type="spellStart"/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>podmienok</w:t>
            </w:r>
            <w:proofErr w:type="spellEnd"/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</w:t>
            </w:r>
            <w:proofErr w:type="spellStart"/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>výzvy</w:t>
            </w:r>
            <w:proofErr w:type="spellEnd"/>
            <w:r w:rsidRPr="00811608">
              <w:rPr>
                <w:rFonts w:ascii="Calibri" w:eastAsia="Calibri" w:hAnsi="Calibri" w:cs="Arial"/>
                <w:color w:val="000000" w:themeColor="text1"/>
                <w:u w:color="000000"/>
              </w:rPr>
              <w:t>,</w:t>
            </w:r>
          </w:p>
          <w:p w14:paraId="1FB11C1F" w14:textId="77777777" w:rsidR="00537FF5" w:rsidRPr="00811608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</w:pP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účelné z hľadiska predpokladu naplnenia stanovených cieľov projektu,</w:t>
            </w:r>
          </w:p>
          <w:p w14:paraId="6890A182" w14:textId="77777777" w:rsidR="00537FF5" w:rsidRPr="00811608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  <w:r w:rsidRPr="00811608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nevyhnutné na realizáciu aktivít projektu</w:t>
            </w:r>
          </w:p>
          <w:p w14:paraId="0F90E6AD" w14:textId="77777777" w:rsidR="00537FF5" w:rsidRPr="00811608" w:rsidRDefault="00537FF5" w:rsidP="00537FF5">
            <w:pPr>
              <w:pStyle w:val="Odsekzoznamu"/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</w:p>
          <w:p w14:paraId="470B7826" w14:textId="44EE2448" w:rsidR="00537FF5" w:rsidRPr="00811608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 xml:space="preserve">V prípade identifikácie výdavkov, ktoré nespĺňajú uvedené kritériá hodnotiteľ tieto výdavky v zodpovedajúcej výške skráti.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D2CCA" w14:textId="7EF2C926" w:rsidR="00537FF5" w:rsidRPr="00811608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F2D5" w14:textId="431BC5B1" w:rsidR="00537FF5" w:rsidRPr="00811608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D117" w14:textId="1B7C0021" w:rsidR="00537FF5" w:rsidRPr="00811608" w:rsidRDefault="00537FF5" w:rsidP="00537FF5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37FF5" w:rsidRPr="00811608" w14:paraId="74832543" w14:textId="77777777" w:rsidTr="0035346B">
        <w:trPr>
          <w:trHeight w:val="860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0667" w14:textId="77777777" w:rsidR="00537FF5" w:rsidRPr="00811608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9EAC" w14:textId="77777777" w:rsidR="00537FF5" w:rsidRPr="00811608" w:rsidRDefault="00537FF5" w:rsidP="00537FF5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ECB4" w14:textId="77777777" w:rsidR="00537FF5" w:rsidRPr="00811608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5C0E" w14:textId="77777777" w:rsidR="00537FF5" w:rsidRPr="00811608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546F" w14:textId="7F1DA9E2" w:rsidR="00537FF5" w:rsidRPr="00811608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0DE0" w14:textId="300B3046" w:rsidR="00537FF5" w:rsidRPr="00811608" w:rsidRDefault="00537FF5" w:rsidP="00537FF5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DF2E79" w:rsidRPr="00811608" w14:paraId="013CC603" w14:textId="77777777" w:rsidTr="00DE148F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35DF570F" w:rsidR="00DF2E79" w:rsidRPr="00811608" w:rsidRDefault="00793C50" w:rsidP="00793C50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4.2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6D2CF485" w:rsidR="00DF2E79" w:rsidRPr="00811608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8057" w14:textId="77777777" w:rsidR="00793C50" w:rsidRPr="00811608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 xml:space="preserve">Posudzuje sa, či navrhnuté výdavky projektu spĺňajú podmienku hospodárnosti a efektívnosti, </w:t>
            </w:r>
            <w:proofErr w:type="spellStart"/>
            <w:r w:rsidRPr="00811608">
              <w:rPr>
                <w:rFonts w:cs="Arial"/>
                <w:color w:val="000000" w:themeColor="text1"/>
                <w:u w:color="000000"/>
              </w:rPr>
              <w:t>t.j</w:t>
            </w:r>
            <w:proofErr w:type="spellEnd"/>
            <w:r w:rsidRPr="00811608">
              <w:rPr>
                <w:rFonts w:cs="Arial"/>
                <w:color w:val="000000" w:themeColor="text1"/>
                <w:u w:color="000000"/>
              </w:rPr>
              <w:t xml:space="preserve">. či zodpovedajú obvyklým cenám v danom mieste a čase. </w:t>
            </w:r>
          </w:p>
          <w:p w14:paraId="74C48746" w14:textId="77777777" w:rsidR="00615537" w:rsidRPr="00811608" w:rsidRDefault="00615537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70AD89E6" w14:textId="1D7D8E30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 efektívnosti výdavkov (napr. znalecký posudok).</w:t>
            </w:r>
          </w:p>
          <w:p w14:paraId="37F3A206" w14:textId="77777777" w:rsidR="00793C50" w:rsidRPr="00811608" w:rsidRDefault="00793C50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529B1E63" w14:textId="4C9038DC" w:rsidR="00DF2E79" w:rsidRPr="00811608" w:rsidRDefault="00DF2E79" w:rsidP="00DF2E79">
            <w:pPr>
              <w:widowControl w:val="0"/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 w:rsidRPr="00811608">
              <w:rPr>
                <w:rFonts w:cs="Arial"/>
                <w:color w:val="000000" w:themeColor="text1"/>
                <w:u w:color="000000"/>
              </w:rPr>
              <w:t> prípade identifikácie výdavkov</w:t>
            </w: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t>,</w:t>
            </w:r>
            <w:r w:rsidRPr="00811608">
              <w:rPr>
                <w:rFonts w:cs="Arial"/>
                <w:color w:val="000000" w:themeColor="text1"/>
                <w:u w:color="000000"/>
              </w:rPr>
              <w:t xml:space="preserve"> ktoré nespĺňajú</w:t>
            </w: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t xml:space="preserve"> uvedené</w:t>
            </w:r>
            <w:r w:rsidRPr="00811608">
              <w:rPr>
                <w:rFonts w:cs="Arial"/>
                <w:color w:val="000000" w:themeColor="text1"/>
                <w:u w:color="000000"/>
              </w:rPr>
              <w:t xml:space="preserve">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53E236F3" w:rsidR="00DF2E79" w:rsidRPr="00811608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2862D8C1" w:rsidR="00DF2E79" w:rsidRPr="00811608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73221ABC" w:rsidR="00DF2E79" w:rsidRPr="00811608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Žiadané výdavky projektu sú hospodárne a efektívne a zodpovedajú obvyklým cenám v danom čase a mieste a spĺňajú cieľ minimalizácie nákladov pri dodržaní požadovanej kvality výstupov.</w:t>
            </w:r>
          </w:p>
        </w:tc>
      </w:tr>
      <w:tr w:rsidR="00DF2E79" w:rsidRPr="00811608" w14:paraId="5E94D42D" w14:textId="77777777" w:rsidTr="00DE148F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DF2E79" w:rsidRPr="00811608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DF2E79" w:rsidRPr="00811608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DF2E79" w:rsidRPr="00811608" w:rsidRDefault="00DF2E79" w:rsidP="00DF2E79">
            <w:pP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DF2E79" w:rsidRPr="00811608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7E688818" w:rsidR="00DF2E79" w:rsidRPr="00811608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0B39ECD8" w:rsidR="00DF2E79" w:rsidRPr="00811608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Žiadané výdavky projektu nie sú hospodárne a efektívne, nezodpovedajú obvyklým cenám v danom čase a mieste, nespĺňajú cieľ minimalizácie nákladov pri dodržaní požadovanej kvality výstupov.</w:t>
            </w:r>
          </w:p>
        </w:tc>
      </w:tr>
      <w:tr w:rsidR="00DF2E79" w:rsidRPr="00811608" w14:paraId="1BFFC8EB" w14:textId="77777777" w:rsidTr="00CA05B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6DBB4" w14:textId="47CA3FF8" w:rsidR="00DF2E79" w:rsidRPr="00811608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4.3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74D2D" w14:textId="0B3B06E2" w:rsidR="00DF2E79" w:rsidRPr="00811608" w:rsidRDefault="00DF2E79" w:rsidP="00DF2E79">
            <w:pPr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5602B" w14:textId="77777777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</w:rPr>
              <w:t>Posudzuje sa finančná situácia/stabilita užívateľa, a to podľa vypočítaných hodnôt ukazovateľov vychádzajúc z účtovnej závierky užívateľa.</w:t>
            </w:r>
          </w:p>
          <w:p w14:paraId="6CD010A2" w14:textId="77777777" w:rsidR="00615537" w:rsidRPr="00811608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282BB78D" w14:textId="32867F58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lastRenderedPageBreak/>
              <w:t>V</w:t>
            </w:r>
            <w:r w:rsidRPr="00811608">
              <w:rPr>
                <w:rFonts w:cs="Arial"/>
                <w:color w:val="000000" w:themeColor="text1"/>
                <w:u w:color="000000"/>
              </w:rPr>
              <w:t> prípade verejného sektora sa komplexne posudzujú ukazovatele likvidity a ukazovatele zadlženosti.</w:t>
            </w:r>
          </w:p>
          <w:p w14:paraId="786207A9" w14:textId="77777777" w:rsidR="00615537" w:rsidRPr="00811608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6EF88772" w14:textId="051B0380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 w:rsidRPr="00811608">
              <w:rPr>
                <w:rFonts w:cs="Arial"/>
                <w:color w:val="000000" w:themeColor="text1"/>
                <w:u w:color="000000"/>
              </w:rPr>
              <w:t xml:space="preserve"> prípade súkromného sektora sa finančné zdravie posúdi na základe modelu hodnotenia firmy tzv. </w:t>
            </w:r>
            <w:proofErr w:type="spellStart"/>
            <w:r w:rsidRPr="00811608">
              <w:rPr>
                <w:rFonts w:cs="Arial"/>
                <w:color w:val="000000" w:themeColor="text1"/>
                <w:u w:color="000000"/>
              </w:rPr>
              <w:t>Altmanov</w:t>
            </w:r>
            <w:proofErr w:type="spellEnd"/>
            <w:r w:rsidRPr="00811608">
              <w:rPr>
                <w:rFonts w:cs="Arial"/>
                <w:color w:val="000000" w:themeColor="text1"/>
                <w:u w:color="000000"/>
              </w:rPr>
              <w:t xml:space="preserve"> index.</w:t>
            </w:r>
            <w:r w:rsidRPr="00811608">
              <w:rPr>
                <w:rFonts w:cs="Arial"/>
                <w:color w:val="000000" w:themeColor="text1"/>
                <w:u w:color="000000"/>
                <w:lang w:val="cs-CZ"/>
              </w:rPr>
              <w:t xml:space="preserve">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100EC" w14:textId="0E63F524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lastRenderedPageBreak/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35C7" w14:textId="5C38337D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D72D" w14:textId="1B38E62E" w:rsidR="00DF2E79" w:rsidRPr="00811608" w:rsidRDefault="00DF2E79" w:rsidP="00DF2E79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Subjekt s nepriaznivou finančnou situáciou</w:t>
            </w:r>
          </w:p>
        </w:tc>
      </w:tr>
      <w:tr w:rsidR="00DF2E79" w:rsidRPr="00811608" w14:paraId="0361BD17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C5432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6F3E8" w14:textId="77777777" w:rsidR="00DF2E79" w:rsidRPr="00811608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7DAC8" w14:textId="77777777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0F9C8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404E" w14:textId="60D8CB1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B139" w14:textId="38099C3F" w:rsidR="00DF2E79" w:rsidRPr="00811608" w:rsidRDefault="00DF2E79" w:rsidP="00DF2E79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Subjekt s neurčitou finančnou situáciou</w:t>
            </w:r>
          </w:p>
        </w:tc>
      </w:tr>
      <w:tr w:rsidR="00DF2E79" w:rsidRPr="00811608" w14:paraId="2089D3F3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9D951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2CD78" w14:textId="77777777" w:rsidR="00DF2E79" w:rsidRPr="00811608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154A6" w14:textId="77777777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95F42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69F4" w14:textId="2872CB1F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7C99" w14:textId="2540ED08" w:rsidR="00DF2E79" w:rsidRPr="00811608" w:rsidRDefault="00DF2E79" w:rsidP="00DF2E79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eastAsia="Helvetica" w:cs="Arial"/>
                <w:color w:val="000000" w:themeColor="text1"/>
              </w:rPr>
              <w:t>Subjekt s dobrou finančnou situáciou</w:t>
            </w:r>
          </w:p>
        </w:tc>
      </w:tr>
      <w:tr w:rsidR="00DF2E79" w:rsidRPr="00811608" w14:paraId="2F85B8F4" w14:textId="77777777" w:rsidTr="00873A25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BEAC3" w14:textId="2D02DAF0" w:rsidR="00DF2E79" w:rsidRPr="00811608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cs="Arial"/>
                <w:color w:val="000000" w:themeColor="text1"/>
              </w:rPr>
              <w:t>4.4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FA27A4" w14:textId="4ACE25BC" w:rsidR="00DF2E79" w:rsidRPr="00811608" w:rsidRDefault="00DF2E79" w:rsidP="00DF2E79">
            <w:pPr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F73A0" w14:textId="618A6D52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 w:rsidRPr="00811608">
              <w:rPr>
                <w:rFonts w:asciiTheme="minorHAnsi" w:hAnsiTheme="minorHAnsi" w:cs="Arial"/>
                <w:color w:val="000000" w:themeColor="text1"/>
                <w:u w:color="000000"/>
              </w:rPr>
              <w:t>Posudzuje</w:t>
            </w:r>
            <w:r w:rsidRPr="00811608"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se</w:t>
            </w:r>
            <w:r w:rsidRPr="00811608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zabezpečenie udržateľnosti</w:t>
            </w:r>
            <w:r w:rsidRPr="00811608"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projektu, t.j. finančního</w:t>
            </w:r>
            <w:r w:rsidRPr="00811608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krytia prevádzky projektu počas celého obdobia udržateľnosti projektu prostredníctvom finančnej analýzy projektu. </w:t>
            </w:r>
            <w:r w:rsidRPr="00811608"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3B20B" w14:textId="1690CAB8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1F91" w14:textId="4BBDA5D9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FA22" w14:textId="40E81BC5" w:rsidR="00DF2E79" w:rsidRPr="00811608" w:rsidRDefault="00DF2E79" w:rsidP="00DF2E79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Finančná udržateľnosť je zabezpečená.</w:t>
            </w:r>
          </w:p>
        </w:tc>
      </w:tr>
      <w:tr w:rsidR="00DF2E79" w:rsidRPr="009F2EF5" w14:paraId="229F7840" w14:textId="77777777" w:rsidTr="003F2F14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1208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B971" w14:textId="77777777" w:rsidR="00DF2E79" w:rsidRPr="00811608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D355" w14:textId="77777777" w:rsidR="00DF2E79" w:rsidRPr="00811608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2EF5" w14:textId="77777777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46FE" w14:textId="4B1C98DD" w:rsidR="00DF2E79" w:rsidRPr="00811608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 w:rsidRPr="00811608">
              <w:rPr>
                <w:rFonts w:asciiTheme="minorHAnsi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5DE2" w14:textId="34E75F56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Finančná udržateľnosť </w:t>
            </w:r>
            <w:r w:rsidR="00793C50" w:rsidRPr="00811608">
              <w:rPr>
                <w:rFonts w:asciiTheme="minorHAnsi" w:eastAsia="Helvetica" w:hAnsiTheme="minorHAnsi" w:cs="Arial"/>
                <w:color w:val="000000" w:themeColor="text1"/>
              </w:rPr>
              <w:t xml:space="preserve">nie </w:t>
            </w:r>
            <w:r w:rsidRPr="00811608">
              <w:rPr>
                <w:rFonts w:asciiTheme="minorHAnsi" w:eastAsia="Helvetica" w:hAnsiTheme="minorHAnsi" w:cs="Arial"/>
                <w:color w:val="000000" w:themeColor="text1"/>
              </w:rPr>
              <w:t>je zabezpečená.</w:t>
            </w:r>
          </w:p>
        </w:tc>
      </w:tr>
    </w:tbl>
    <w:p w14:paraId="23BBFCFD" w14:textId="77777777" w:rsidR="009459EB" w:rsidRPr="009F2EF5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9F2EF5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9F2EF5" w14:paraId="050F6B9E" w14:textId="77777777" w:rsidTr="00AE4E9C">
        <w:trPr>
          <w:trHeight w:val="19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 w:rsidR="00DE148F" w:rsidRPr="009F2EF5"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3B586BAB" w:rsidR="009459EB" w:rsidRPr="009F2EF5" w:rsidRDefault="00AE4E9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46F3EDE4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C3EC794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125E366F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AE4E9C" w:rsidRPr="009F2EF5" w14:paraId="5268C5DE" w14:textId="77777777" w:rsidTr="00AE4E9C">
        <w:trPr>
          <w:trHeight w:val="18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552C4A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08D1" w14:textId="3838787D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3661" w14:textId="65F6B341" w:rsidR="00AE4E9C" w:rsidRPr="009F2EF5" w:rsidRDefault="00E079C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1C34" w14:textId="1F8995F3" w:rsidR="00AE4E9C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BF32" w14:textId="435AE929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E4E9C" w:rsidRPr="009F2EF5" w14:paraId="32843EF8" w14:textId="77777777" w:rsidTr="00AE4E9C">
        <w:trPr>
          <w:trHeight w:val="19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46B3B1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BC9" w14:textId="5A3AC069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D9BC" w14:textId="2773C505" w:rsidR="00AE4E9C" w:rsidRPr="009F2EF5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C15D" w14:textId="3C77B496" w:rsidR="00AE4E9C" w:rsidRPr="00A64DF8" w:rsidRDefault="00A64DF8" w:rsidP="00A64DF8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CBE1" w14:textId="11AFA383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E4E9C" w:rsidRPr="009F2EF5" w14:paraId="6D4B5F2B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6393AE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52D3C" w14:textId="70BC539F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4B63" w14:textId="2391F80A" w:rsidR="00AE4E9C" w:rsidRPr="009F2EF5" w:rsidRDefault="00E079C8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</w:t>
            </w:r>
            <w:r w:rsidR="00FF1794">
              <w:rPr>
                <w:rFonts w:cs="Arial"/>
                <w:color w:val="000000" w:themeColor="text1"/>
              </w:rPr>
              <w:t>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E0B8" w14:textId="53F1CE81" w:rsidR="00AE4E9C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BED3" w14:textId="1A20955C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436CDD" w:rsidRPr="009F2EF5" w14:paraId="583A1E06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9AAB7D" w14:textId="77777777" w:rsidR="00436CDD" w:rsidRPr="009F2EF5" w:rsidRDefault="00436CD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9E8" w14:textId="489EC32A" w:rsidR="00436CDD" w:rsidRPr="009F2EF5" w:rsidRDefault="00436CDD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Žiadateľovi nebol doteraz schválený žiaden projekt v rámci výziev MAS.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1EC5" w14:textId="1F5A2ACF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3E36" w14:textId="15B38C83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84DF" w14:textId="067CC477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436CDD" w:rsidRPr="009F2EF5" w14:paraId="7E6520E8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0C8C31D" w14:textId="77777777" w:rsidR="00436CDD" w:rsidRPr="009F2EF5" w:rsidRDefault="00436CD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1656" w14:textId="484A4DD9" w:rsidR="00436CDD" w:rsidRDefault="00436CDD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C32C" w14:textId="61290071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5856" w14:textId="53D7524A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2 - 4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9D8E" w14:textId="7B89CC10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9459EB" w:rsidRPr="009F2EF5" w14:paraId="148FB105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27B923A6" w:rsidR="009459EB" w:rsidRPr="009F2EF5" w:rsidRDefault="00436CDD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7</w:t>
            </w:r>
          </w:p>
        </w:tc>
      </w:tr>
      <w:tr w:rsidR="009459EB" w:rsidRPr="009F2EF5" w14:paraId="11EE6BC1" w14:textId="77777777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0025A2B3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7AE3B4E4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7E8C1E66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20955DAA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6E6F272D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9459EB" w:rsidRPr="009F2EF5" w:rsidRDefault="009459EB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1D371927" w:rsidR="009459EB" w:rsidRPr="009F2EF5" w:rsidRDefault="00D93B1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9459EB" w:rsidRPr="009F2EF5" w14:paraId="39B89E35" w14:textId="77777777" w:rsidTr="00315190">
        <w:trPr>
          <w:trHeight w:val="811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4E130407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3F00B463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1C46EA0B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65CCB133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9F2EF5" w14:paraId="323219A5" w14:textId="77777777" w:rsidTr="00D114FB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8B6EF07" w:rsidR="009459EB" w:rsidRPr="00D93B1A" w:rsidRDefault="00D93B1A" w:rsidP="00D114FB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D93B1A">
              <w:rPr>
                <w:rFonts w:asciiTheme="minorHAnsi" w:hAnsiTheme="minorHAnsi" w:cs="Arial"/>
                <w:b/>
                <w:bCs/>
                <w:color w:val="000000" w:themeColor="text1"/>
              </w:rPr>
              <w:t>2</w:t>
            </w:r>
          </w:p>
        </w:tc>
      </w:tr>
      <w:tr w:rsidR="009459EB" w:rsidRPr="009F2EF5" w14:paraId="35F3BFA0" w14:textId="77777777" w:rsidTr="00DE148F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78FC0FBF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24836273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607732B4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1CFCE943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46586718" w14:textId="77777777" w:rsidTr="00DE148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2E4AE478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04D2B62C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57E102C6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2D8D83C9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7597A4BF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62B492F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3DBE4EA6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53C06FDD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0 – 4  - </w:t>
            </w:r>
            <w:r w:rsidR="00D93B1A"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18904AE7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</w:tr>
      <w:tr w:rsidR="00315190" w:rsidRPr="009F2EF5" w14:paraId="6F1F28BB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51F9" w14:textId="77777777" w:rsidR="00315190" w:rsidRPr="009F2EF5" w:rsidRDefault="00315190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BC3C" w14:textId="4A1E5DEF" w:rsidR="00315190" w:rsidRDefault="00315190" w:rsidP="00D114FB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3085" w14:textId="1D7F09DB" w:rsidR="00315190" w:rsidRPr="009F2EF5" w:rsidRDefault="00E079C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Vylučujúce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5FA4" w14:textId="6E344888" w:rsidR="00315190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040D" w14:textId="72963CAF" w:rsidR="00315190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9459EB" w:rsidRPr="009F2EF5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08A2EB55" w:rsidR="009459EB" w:rsidRPr="009F2EF5" w:rsidRDefault="00D93B1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8</w:t>
            </w:r>
          </w:p>
        </w:tc>
      </w:tr>
      <w:tr w:rsidR="00FF1794" w:rsidRPr="009F2EF5" w14:paraId="741C4D73" w14:textId="77777777" w:rsidTr="00FF1794">
        <w:trPr>
          <w:trHeight w:val="70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98F7" w14:textId="706ACC0C" w:rsidR="00FF1794" w:rsidRPr="00FF1794" w:rsidRDefault="00FF1794" w:rsidP="00D114FB">
            <w:pPr>
              <w:rPr>
                <w:rFonts w:cs="Arial"/>
                <w:b/>
                <w:bCs/>
                <w:color w:val="000000" w:themeColor="text1"/>
              </w:rPr>
            </w:pPr>
            <w:r w:rsidRPr="00FF1794">
              <w:rPr>
                <w:rFonts w:cs="Arial"/>
                <w:b/>
                <w:bCs/>
                <w:color w:val="000000" w:themeColor="text1"/>
              </w:rPr>
              <w:t>MAXIMÁLNY POČET BODOV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5FF240BA" w14:textId="77777777" w:rsidR="00FF1794" w:rsidRPr="009F2EF5" w:rsidRDefault="00FF1794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BAA094B" w14:textId="77777777" w:rsidR="00FF1794" w:rsidRPr="009F2EF5" w:rsidRDefault="00FF179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5336765" w14:textId="77777777" w:rsidR="00FF1794" w:rsidRPr="009F2EF5" w:rsidRDefault="00FF1794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129649" w14:textId="501555F5" w:rsidR="00FF1794" w:rsidRDefault="00FF1794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FF1794">
              <w:rPr>
                <w:rFonts w:cs="Arial"/>
                <w:b/>
                <w:color w:val="000000" w:themeColor="text1"/>
                <w:sz w:val="24"/>
                <w:szCs w:val="24"/>
              </w:rPr>
              <w:t>17</w:t>
            </w:r>
          </w:p>
        </w:tc>
      </w:tr>
    </w:tbl>
    <w:p w14:paraId="438B6659" w14:textId="77E03EE2" w:rsidR="009459EB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7B7FF447" w14:textId="557FD4FF" w:rsidR="00FC5509" w:rsidRPr="00A654E1" w:rsidRDefault="00FC5509" w:rsidP="00FC5509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t.j</w:t>
      </w:r>
      <w:proofErr w:type="spellEnd"/>
      <w:r>
        <w:rPr>
          <w:rFonts w:cs="Arial"/>
          <w:b/>
          <w:color w:val="000000" w:themeColor="text1"/>
        </w:rPr>
        <w:t xml:space="preserve">. </w:t>
      </w:r>
      <w:proofErr w:type="spellStart"/>
      <w:r>
        <w:rPr>
          <w:rFonts w:cs="Arial"/>
          <w:b/>
          <w:color w:val="000000" w:themeColor="text1"/>
        </w:rPr>
        <w:t>ŽoPr</w:t>
      </w:r>
      <w:proofErr w:type="spellEnd"/>
      <w:r>
        <w:rPr>
          <w:rFonts w:cs="Arial"/>
          <w:b/>
          <w:color w:val="000000" w:themeColor="text1"/>
        </w:rPr>
        <w:t xml:space="preserve"> musí získať minimálne </w:t>
      </w:r>
      <w:r w:rsidR="00BD3FEE" w:rsidRPr="00FF1794">
        <w:rPr>
          <w:rFonts w:cs="Arial"/>
          <w:b/>
          <w:color w:val="000000" w:themeColor="text1"/>
          <w:u w:val="single"/>
        </w:rPr>
        <w:t>11</w:t>
      </w:r>
      <w:r w:rsidRPr="00FF1794">
        <w:rPr>
          <w:rFonts w:cs="Arial"/>
          <w:b/>
          <w:color w:val="000000" w:themeColor="text1"/>
          <w:u w:val="single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70D9523E" w14:textId="77777777" w:rsidR="00FC5509" w:rsidRPr="009F2EF5" w:rsidRDefault="00FC5509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01462F66" w14:textId="37B731CB" w:rsidR="00AD4FD2" w:rsidRPr="009F2EF5" w:rsidRDefault="00AD4FD2">
      <w:pPr>
        <w:rPr>
          <w:rFonts w:cs="Arial"/>
          <w:color w:val="000000" w:themeColor="text1"/>
        </w:rPr>
      </w:pPr>
      <w:r w:rsidRPr="009F2EF5">
        <w:rPr>
          <w:rFonts w:cs="Arial"/>
          <w:color w:val="000000" w:themeColor="text1"/>
        </w:rPr>
        <w:br w:type="page"/>
      </w:r>
    </w:p>
    <w:p w14:paraId="24226E28" w14:textId="3361A0C2" w:rsidR="00607288" w:rsidRPr="009F2EF5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9F2EF5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9F2EF5" w:rsidRDefault="00607288" w:rsidP="00C47E32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607288" w:rsidRPr="009F2EF5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9F2EF5" w:rsidRDefault="00607288" w:rsidP="00C47E32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607288" w:rsidRPr="009F2EF5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9F2EF5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Pr="009F2EF5">
              <w:tab/>
            </w:r>
          </w:p>
        </w:tc>
      </w:tr>
      <w:tr w:rsidR="00607288" w:rsidRPr="009F2EF5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63A5379" w:rsidR="00607288" w:rsidRPr="009F2EF5" w:rsidRDefault="00F54AAA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D93B1A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9F2EF5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3026D33C" w:rsidR="00607288" w:rsidRPr="00D93B1A" w:rsidRDefault="0084070B" w:rsidP="00C47E32">
            <w:pPr>
              <w:spacing w:before="120" w:after="120"/>
              <w:jc w:val="both"/>
              <w:rPr>
                <w:iCs/>
              </w:rPr>
            </w:pPr>
            <w:r>
              <w:rPr>
                <w:iCs/>
              </w:rPr>
              <w:t xml:space="preserve">MAS </w:t>
            </w:r>
            <w:r w:rsidR="00D93B1A" w:rsidRPr="00D93B1A">
              <w:rPr>
                <w:iCs/>
              </w:rPr>
              <w:t>HORNOHRAD</w:t>
            </w:r>
          </w:p>
        </w:tc>
      </w:tr>
      <w:tr w:rsidR="00607288" w:rsidRPr="009F2EF5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30618550" w:rsidR="00607288" w:rsidRPr="009F2EF5" w:rsidRDefault="00F54AAA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BB1134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30B1C908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9F2EF5" w:rsidRDefault="003B1FA9" w:rsidP="00A654E1">
      <w:pPr>
        <w:spacing w:before="120" w:after="120" w:line="240" w:lineRule="auto"/>
        <w:ind w:left="426"/>
        <w:jc w:val="both"/>
      </w:pPr>
      <w:r w:rsidRPr="009F2EF5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Pr="00436CDD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299FD727" w14:textId="684D0D79" w:rsidR="003B1FA9" w:rsidRPr="0065455F" w:rsidRDefault="003B1FA9" w:rsidP="007805F4">
      <w:pPr>
        <w:pStyle w:val="Odsekzoznamu"/>
        <w:ind w:left="426"/>
        <w:jc w:val="both"/>
        <w:rPr>
          <w:rFonts w:asciiTheme="minorHAnsi" w:hAnsiTheme="minorHAnsi"/>
        </w:rPr>
      </w:pPr>
      <w:r w:rsidRPr="00436CDD">
        <w:rPr>
          <w:rFonts w:asciiTheme="minorHAnsi" w:hAnsiTheme="minorHAnsi"/>
          <w:b/>
          <w:bCs/>
          <w:lang w:val="sk-SK"/>
        </w:rPr>
        <w:t>Rozlišovac</w:t>
      </w:r>
      <w:r w:rsidR="0065455F">
        <w:rPr>
          <w:rFonts w:asciiTheme="minorHAnsi" w:hAnsiTheme="minorHAnsi"/>
          <w:b/>
          <w:bCs/>
          <w:lang w:val="sk-SK"/>
        </w:rPr>
        <w:t>ím</w:t>
      </w:r>
      <w:r w:rsidRPr="00436CDD">
        <w:rPr>
          <w:rFonts w:asciiTheme="minorHAnsi" w:hAnsiTheme="minorHAnsi"/>
          <w:b/>
          <w:bCs/>
          <w:lang w:val="sk-SK"/>
        </w:rPr>
        <w:t xml:space="preserve"> kritéri</w:t>
      </w:r>
      <w:r w:rsidR="0065455F">
        <w:rPr>
          <w:rFonts w:asciiTheme="minorHAnsi" w:hAnsiTheme="minorHAnsi"/>
          <w:b/>
          <w:bCs/>
          <w:lang w:val="sk-SK"/>
        </w:rPr>
        <w:t>om je</w:t>
      </w:r>
      <w:r w:rsidRPr="00C42A0D">
        <w:rPr>
          <w:rFonts w:asciiTheme="minorHAnsi" w:hAnsiTheme="minorHAnsi"/>
          <w:b/>
          <w:bCs/>
        </w:rPr>
        <w:t>:</w:t>
      </w:r>
      <w:r w:rsidR="0065455F">
        <w:rPr>
          <w:rFonts w:asciiTheme="minorHAnsi" w:hAnsiTheme="minorHAnsi"/>
          <w:b/>
          <w:bCs/>
        </w:rPr>
        <w:t xml:space="preserve"> </w:t>
      </w:r>
      <w:r w:rsidRPr="0065455F">
        <w:t>Posúdenie vplyvu a</w:t>
      </w:r>
      <w:r w:rsidRPr="007805F4">
        <w:t xml:space="preserve"> dopadu projektu na plnenie stratégi</w:t>
      </w:r>
      <w:r w:rsidR="007805F4">
        <w:t>e</w:t>
      </w:r>
      <w:r w:rsidRPr="0065455F">
        <w:t xml:space="preserve"> CLLD</w:t>
      </w:r>
      <w:r w:rsidR="00C42A0D" w:rsidRPr="0065455F">
        <w:t>.</w:t>
      </w:r>
      <w:r w:rsidR="0065455F">
        <w:t xml:space="preserve"> </w:t>
      </w:r>
      <w:r w:rsidR="004938B3" w:rsidRPr="0065455F">
        <w:t>Toto</w:t>
      </w:r>
      <w:r w:rsidR="004938B3" w:rsidRPr="007805F4">
        <w:t xml:space="preserve"> rozlišovacie kritérium aplikuje výberová komisia</w:t>
      </w:r>
      <w:r w:rsidR="004938B3" w:rsidRPr="0065455F">
        <w:t xml:space="preserve"> MAS.</w:t>
      </w:r>
    </w:p>
    <w:p w14:paraId="04831BCA" w14:textId="77777777" w:rsidR="003B1FA9" w:rsidRPr="009F2EF5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p w14:paraId="3446586A" w14:textId="67B22B28" w:rsidR="002B4BB6" w:rsidRPr="00334C9E" w:rsidRDefault="002B4BB6" w:rsidP="00BD6703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eastAsia="sk-SK"/>
        </w:rPr>
      </w:pPr>
    </w:p>
    <w:sectPr w:rsidR="002B4BB6" w:rsidRPr="00334C9E" w:rsidSect="00213E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815BB" w14:textId="77777777" w:rsidR="00F54AAA" w:rsidRDefault="00F54AAA" w:rsidP="006447D5">
      <w:pPr>
        <w:spacing w:after="0" w:line="240" w:lineRule="auto"/>
      </w:pPr>
      <w:r>
        <w:separator/>
      </w:r>
    </w:p>
  </w:endnote>
  <w:endnote w:type="continuationSeparator" w:id="0">
    <w:p w14:paraId="6AC10C32" w14:textId="77777777" w:rsidR="00F54AAA" w:rsidRDefault="00F54AAA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5AB0" w14:textId="77777777" w:rsidR="002302F6" w:rsidRDefault="002302F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1815B" w14:textId="77777777" w:rsidR="002302F6" w:rsidRDefault="002302F6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1344DEF3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B0ED2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9CCF2" w14:textId="77777777" w:rsidR="00F54AAA" w:rsidRDefault="00F54AAA" w:rsidP="006447D5">
      <w:pPr>
        <w:spacing w:after="0" w:line="240" w:lineRule="auto"/>
      </w:pPr>
      <w:r>
        <w:separator/>
      </w:r>
    </w:p>
  </w:footnote>
  <w:footnote w:type="continuationSeparator" w:id="0">
    <w:p w14:paraId="1C175088" w14:textId="77777777" w:rsidR="00F54AAA" w:rsidRDefault="00F54AAA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9148F" w14:textId="77777777" w:rsidR="002302F6" w:rsidRDefault="002302F6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FD25E" w14:textId="77777777" w:rsidR="002302F6" w:rsidRDefault="002302F6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2FA3455F" w:rsidR="00E5263D" w:rsidRPr="001F013A" w:rsidRDefault="002302F6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</w:rPr>
      <w:drawing>
        <wp:anchor distT="0" distB="0" distL="114300" distR="114300" simplePos="0" relativeHeight="251689984" behindDoc="0" locked="0" layoutInCell="1" allowOverlap="1" wp14:anchorId="16435B1D" wp14:editId="019B1AD7">
          <wp:simplePos x="0" y="0"/>
          <wp:positionH relativeFrom="margin">
            <wp:posOffset>4774565</wp:posOffset>
          </wp:positionH>
          <wp:positionV relativeFrom="margin">
            <wp:posOffset>-828675</wp:posOffset>
          </wp:positionV>
          <wp:extent cx="1568117" cy="360000"/>
          <wp:effectExtent l="0" t="0" r="0" b="2540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8117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4958A2A5">
          <wp:simplePos x="0" y="0"/>
          <wp:positionH relativeFrom="column">
            <wp:posOffset>2386330</wp:posOffset>
          </wp:positionH>
          <wp:positionV relativeFrom="paragraph">
            <wp:posOffset>-6350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21BBC836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3E98">
      <w:rPr>
        <w:noProof/>
      </w:rPr>
      <w:drawing>
        <wp:inline distT="0" distB="0" distL="0" distR="0" wp14:anchorId="0ECA7B65" wp14:editId="0FAC9792">
          <wp:extent cx="780779" cy="396000"/>
          <wp:effectExtent l="0" t="0" r="635" b="444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779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46C7C899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00EE"/>
    <w:multiLevelType w:val="hybridMultilevel"/>
    <w:tmpl w:val="498271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7FE"/>
    <w:multiLevelType w:val="hybridMultilevel"/>
    <w:tmpl w:val="BC12AD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456615"/>
    <w:multiLevelType w:val="hybridMultilevel"/>
    <w:tmpl w:val="4FCEF710"/>
    <w:lvl w:ilvl="0" w:tplc="D12895C6">
      <w:start w:val="10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490" w:hanging="360"/>
      </w:pPr>
    </w:lvl>
    <w:lvl w:ilvl="1" w:tplc="041B0019" w:tentative="1">
      <w:start w:val="1"/>
      <w:numFmt w:val="lowerLetter"/>
      <w:lvlText w:val="%2."/>
      <w:lvlJc w:val="left"/>
      <w:pPr>
        <w:ind w:left="3210" w:hanging="360"/>
      </w:pPr>
    </w:lvl>
    <w:lvl w:ilvl="2" w:tplc="041B001B" w:tentative="1">
      <w:start w:val="1"/>
      <w:numFmt w:val="lowerRoman"/>
      <w:lvlText w:val="%3."/>
      <w:lvlJc w:val="right"/>
      <w:pPr>
        <w:ind w:left="3930" w:hanging="180"/>
      </w:pPr>
    </w:lvl>
    <w:lvl w:ilvl="3" w:tplc="041B000F" w:tentative="1">
      <w:start w:val="1"/>
      <w:numFmt w:val="decimal"/>
      <w:lvlText w:val="%4."/>
      <w:lvlJc w:val="left"/>
      <w:pPr>
        <w:ind w:left="4650" w:hanging="360"/>
      </w:pPr>
    </w:lvl>
    <w:lvl w:ilvl="4" w:tplc="041B0019" w:tentative="1">
      <w:start w:val="1"/>
      <w:numFmt w:val="lowerLetter"/>
      <w:lvlText w:val="%5."/>
      <w:lvlJc w:val="left"/>
      <w:pPr>
        <w:ind w:left="5370" w:hanging="360"/>
      </w:pPr>
    </w:lvl>
    <w:lvl w:ilvl="5" w:tplc="041B001B" w:tentative="1">
      <w:start w:val="1"/>
      <w:numFmt w:val="lowerRoman"/>
      <w:lvlText w:val="%6."/>
      <w:lvlJc w:val="right"/>
      <w:pPr>
        <w:ind w:left="6090" w:hanging="180"/>
      </w:pPr>
    </w:lvl>
    <w:lvl w:ilvl="6" w:tplc="041B000F" w:tentative="1">
      <w:start w:val="1"/>
      <w:numFmt w:val="decimal"/>
      <w:lvlText w:val="%7."/>
      <w:lvlJc w:val="left"/>
      <w:pPr>
        <w:ind w:left="6810" w:hanging="360"/>
      </w:pPr>
    </w:lvl>
    <w:lvl w:ilvl="7" w:tplc="041B0019" w:tentative="1">
      <w:start w:val="1"/>
      <w:numFmt w:val="lowerLetter"/>
      <w:lvlText w:val="%8."/>
      <w:lvlJc w:val="left"/>
      <w:pPr>
        <w:ind w:left="7530" w:hanging="360"/>
      </w:pPr>
    </w:lvl>
    <w:lvl w:ilvl="8" w:tplc="041B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84EE7"/>
    <w:multiLevelType w:val="hybridMultilevel"/>
    <w:tmpl w:val="E93EA0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E2B89"/>
    <w:multiLevelType w:val="hybridMultilevel"/>
    <w:tmpl w:val="4EC42702"/>
    <w:lvl w:ilvl="0" w:tplc="E82451D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C3F22"/>
    <w:multiLevelType w:val="hybridMultilevel"/>
    <w:tmpl w:val="621069A2"/>
    <w:lvl w:ilvl="0" w:tplc="74288ED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96323">
    <w:abstractNumId w:val="18"/>
  </w:num>
  <w:num w:numId="2" w16cid:durableId="296184382">
    <w:abstractNumId w:val="5"/>
  </w:num>
  <w:num w:numId="3" w16cid:durableId="2073650309">
    <w:abstractNumId w:val="0"/>
  </w:num>
  <w:num w:numId="4" w16cid:durableId="1143229219">
    <w:abstractNumId w:val="30"/>
  </w:num>
  <w:num w:numId="5" w16cid:durableId="249310695">
    <w:abstractNumId w:val="31"/>
  </w:num>
  <w:num w:numId="6" w16cid:durableId="1192718552">
    <w:abstractNumId w:val="10"/>
  </w:num>
  <w:num w:numId="7" w16cid:durableId="1050113847">
    <w:abstractNumId w:val="28"/>
  </w:num>
  <w:num w:numId="8" w16cid:durableId="385766650">
    <w:abstractNumId w:val="14"/>
  </w:num>
  <w:num w:numId="9" w16cid:durableId="7755030">
    <w:abstractNumId w:val="15"/>
  </w:num>
  <w:num w:numId="10" w16cid:durableId="1376740071">
    <w:abstractNumId w:val="6"/>
  </w:num>
  <w:num w:numId="11" w16cid:durableId="570887246">
    <w:abstractNumId w:val="19"/>
  </w:num>
  <w:num w:numId="12" w16cid:durableId="1942254296">
    <w:abstractNumId w:val="17"/>
  </w:num>
  <w:num w:numId="13" w16cid:durableId="314576143">
    <w:abstractNumId w:val="27"/>
  </w:num>
  <w:num w:numId="14" w16cid:durableId="1202741358">
    <w:abstractNumId w:val="22"/>
  </w:num>
  <w:num w:numId="15" w16cid:durableId="1945259755">
    <w:abstractNumId w:val="16"/>
  </w:num>
  <w:num w:numId="16" w16cid:durableId="1585144457">
    <w:abstractNumId w:val="11"/>
  </w:num>
  <w:num w:numId="17" w16cid:durableId="78792387">
    <w:abstractNumId w:val="20"/>
  </w:num>
  <w:num w:numId="18" w16cid:durableId="874198490">
    <w:abstractNumId w:val="29"/>
  </w:num>
  <w:num w:numId="19" w16cid:durableId="1255363949">
    <w:abstractNumId w:val="25"/>
  </w:num>
  <w:num w:numId="20" w16cid:durableId="1932082689">
    <w:abstractNumId w:val="3"/>
  </w:num>
  <w:num w:numId="21" w16cid:durableId="183180223">
    <w:abstractNumId w:val="1"/>
  </w:num>
  <w:num w:numId="22" w16cid:durableId="1287656895">
    <w:abstractNumId w:val="34"/>
  </w:num>
  <w:num w:numId="23" w16cid:durableId="1377507397">
    <w:abstractNumId w:val="9"/>
  </w:num>
  <w:num w:numId="24" w16cid:durableId="1474251445">
    <w:abstractNumId w:val="34"/>
  </w:num>
  <w:num w:numId="25" w16cid:durableId="460854269">
    <w:abstractNumId w:val="1"/>
  </w:num>
  <w:num w:numId="26" w16cid:durableId="336926270">
    <w:abstractNumId w:val="9"/>
  </w:num>
  <w:num w:numId="27" w16cid:durableId="430708650">
    <w:abstractNumId w:val="8"/>
  </w:num>
  <w:num w:numId="28" w16cid:durableId="620723143">
    <w:abstractNumId w:val="26"/>
  </w:num>
  <w:num w:numId="29" w16cid:durableId="1519930248">
    <w:abstractNumId w:val="24"/>
  </w:num>
  <w:num w:numId="30" w16cid:durableId="1725373612">
    <w:abstractNumId w:val="33"/>
  </w:num>
  <w:num w:numId="31" w16cid:durableId="31002465">
    <w:abstractNumId w:val="13"/>
  </w:num>
  <w:num w:numId="32" w16cid:durableId="119544189">
    <w:abstractNumId w:val="12"/>
  </w:num>
  <w:num w:numId="33" w16cid:durableId="1337075038">
    <w:abstractNumId w:val="4"/>
  </w:num>
  <w:num w:numId="34" w16cid:durableId="418134522">
    <w:abstractNumId w:val="7"/>
  </w:num>
  <w:num w:numId="35" w16cid:durableId="1580096338">
    <w:abstractNumId w:val="32"/>
  </w:num>
  <w:num w:numId="36" w16cid:durableId="1479154885">
    <w:abstractNumId w:val="23"/>
  </w:num>
  <w:num w:numId="37" w16cid:durableId="2086412251">
    <w:abstractNumId w:val="21"/>
  </w:num>
  <w:num w:numId="38" w16cid:durableId="14977644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255B0"/>
    <w:rsid w:val="00032EAB"/>
    <w:rsid w:val="00033031"/>
    <w:rsid w:val="0003655E"/>
    <w:rsid w:val="00041014"/>
    <w:rsid w:val="00046003"/>
    <w:rsid w:val="00053DF4"/>
    <w:rsid w:val="00055A2D"/>
    <w:rsid w:val="00056299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7644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078B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A5117"/>
    <w:rsid w:val="001A6F43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3E98"/>
    <w:rsid w:val="00217790"/>
    <w:rsid w:val="00221D29"/>
    <w:rsid w:val="0022447A"/>
    <w:rsid w:val="00224938"/>
    <w:rsid w:val="00226709"/>
    <w:rsid w:val="002302F6"/>
    <w:rsid w:val="002350CC"/>
    <w:rsid w:val="00237713"/>
    <w:rsid w:val="00240572"/>
    <w:rsid w:val="00241F1A"/>
    <w:rsid w:val="002456FD"/>
    <w:rsid w:val="00254329"/>
    <w:rsid w:val="0025667A"/>
    <w:rsid w:val="002573C6"/>
    <w:rsid w:val="00260B63"/>
    <w:rsid w:val="00262784"/>
    <w:rsid w:val="00265946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190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4920"/>
    <w:rsid w:val="003D558C"/>
    <w:rsid w:val="003D5FC2"/>
    <w:rsid w:val="003E019C"/>
    <w:rsid w:val="003E0AEC"/>
    <w:rsid w:val="003E1BA7"/>
    <w:rsid w:val="003E55DE"/>
    <w:rsid w:val="003E706F"/>
    <w:rsid w:val="003E735A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36CDD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5FD7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37FF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483D"/>
    <w:rsid w:val="005A6C30"/>
    <w:rsid w:val="005A6CA9"/>
    <w:rsid w:val="005B1BA2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138FF"/>
    <w:rsid w:val="00615537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455F"/>
    <w:rsid w:val="00656A72"/>
    <w:rsid w:val="006639C1"/>
    <w:rsid w:val="00664A36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40C7"/>
    <w:rsid w:val="006E67EF"/>
    <w:rsid w:val="006F242F"/>
    <w:rsid w:val="006F2636"/>
    <w:rsid w:val="006F283B"/>
    <w:rsid w:val="006F6E4B"/>
    <w:rsid w:val="006F757D"/>
    <w:rsid w:val="006F7E2F"/>
    <w:rsid w:val="007146AB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315C"/>
    <w:rsid w:val="007536A6"/>
    <w:rsid w:val="00755505"/>
    <w:rsid w:val="0076155E"/>
    <w:rsid w:val="00767508"/>
    <w:rsid w:val="00770176"/>
    <w:rsid w:val="007715AC"/>
    <w:rsid w:val="00771679"/>
    <w:rsid w:val="00773281"/>
    <w:rsid w:val="00775650"/>
    <w:rsid w:val="00776E20"/>
    <w:rsid w:val="007805F4"/>
    <w:rsid w:val="0078128F"/>
    <w:rsid w:val="00781E9F"/>
    <w:rsid w:val="00793C50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902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07AD8"/>
    <w:rsid w:val="008102F8"/>
    <w:rsid w:val="00811608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070B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3A25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125"/>
    <w:rsid w:val="009B48AD"/>
    <w:rsid w:val="009B48DE"/>
    <w:rsid w:val="009C1430"/>
    <w:rsid w:val="009C3587"/>
    <w:rsid w:val="009C4230"/>
    <w:rsid w:val="009C4807"/>
    <w:rsid w:val="009C56CC"/>
    <w:rsid w:val="009C5919"/>
    <w:rsid w:val="009C73CD"/>
    <w:rsid w:val="009D0F33"/>
    <w:rsid w:val="009D1264"/>
    <w:rsid w:val="009D3E20"/>
    <w:rsid w:val="009D712A"/>
    <w:rsid w:val="009D7170"/>
    <w:rsid w:val="009E454B"/>
    <w:rsid w:val="009F2EF5"/>
    <w:rsid w:val="009F45CB"/>
    <w:rsid w:val="009F49A6"/>
    <w:rsid w:val="009F4BC3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272A7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4DF8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0FFC"/>
    <w:rsid w:val="00AE14A4"/>
    <w:rsid w:val="00AE20AD"/>
    <w:rsid w:val="00AE4E9C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1134"/>
    <w:rsid w:val="00BB3FA7"/>
    <w:rsid w:val="00BB5A46"/>
    <w:rsid w:val="00BB7AEE"/>
    <w:rsid w:val="00BC3D0F"/>
    <w:rsid w:val="00BD065A"/>
    <w:rsid w:val="00BD3358"/>
    <w:rsid w:val="00BD3D20"/>
    <w:rsid w:val="00BD3FEE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2A0D"/>
    <w:rsid w:val="00C44E4C"/>
    <w:rsid w:val="00C475EF"/>
    <w:rsid w:val="00C54052"/>
    <w:rsid w:val="00C57F12"/>
    <w:rsid w:val="00C62F6F"/>
    <w:rsid w:val="00C62FFE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05B2"/>
    <w:rsid w:val="00CA5F8B"/>
    <w:rsid w:val="00CA69D7"/>
    <w:rsid w:val="00CB38E8"/>
    <w:rsid w:val="00CB4CDC"/>
    <w:rsid w:val="00CB6893"/>
    <w:rsid w:val="00CC24BF"/>
    <w:rsid w:val="00CC2F1B"/>
    <w:rsid w:val="00CC4336"/>
    <w:rsid w:val="00CC5348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5C3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3B1A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2E79"/>
    <w:rsid w:val="00DF5BD9"/>
    <w:rsid w:val="00DF6D25"/>
    <w:rsid w:val="00E05F86"/>
    <w:rsid w:val="00E0681E"/>
    <w:rsid w:val="00E079C8"/>
    <w:rsid w:val="00E07EAA"/>
    <w:rsid w:val="00E12F9F"/>
    <w:rsid w:val="00E137A5"/>
    <w:rsid w:val="00E24E29"/>
    <w:rsid w:val="00E3096A"/>
    <w:rsid w:val="00E3203E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A65EF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BB1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54AAA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509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1794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A2"/>
    <w:rsid w:val="000653C6"/>
    <w:rsid w:val="000A730F"/>
    <w:rsid w:val="00163B11"/>
    <w:rsid w:val="00212C3B"/>
    <w:rsid w:val="00365B3C"/>
    <w:rsid w:val="00366155"/>
    <w:rsid w:val="00386CA9"/>
    <w:rsid w:val="005A4146"/>
    <w:rsid w:val="005B26C3"/>
    <w:rsid w:val="00621B7F"/>
    <w:rsid w:val="006B3B1E"/>
    <w:rsid w:val="00AD089D"/>
    <w:rsid w:val="00B20F1E"/>
    <w:rsid w:val="00B874A2"/>
    <w:rsid w:val="00C32C64"/>
    <w:rsid w:val="00C9717F"/>
    <w:rsid w:val="00EA42C3"/>
    <w:rsid w:val="00EA7464"/>
    <w:rsid w:val="00F60CBA"/>
    <w:rsid w:val="00FD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C5E79-D5E0-4579-8F18-0752721D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2020-03-16T15:22:00Z</dcterms:created>
  <dcterms:modified xsi:type="dcterms:W3CDTF">2022-04-08T06:18:00Z</dcterms:modified>
</cp:coreProperties>
</file>